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4A" w:rsidRPr="00C42D4A" w:rsidRDefault="00C42D4A" w:rsidP="00C42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D4A">
        <w:rPr>
          <w:rFonts w:ascii="Times New Roman" w:hAnsi="Times New Roman" w:cs="Times New Roman"/>
          <w:sz w:val="28"/>
          <w:szCs w:val="28"/>
        </w:rPr>
        <w:t>Работа ведется непрерывно!</w:t>
      </w:r>
    </w:p>
    <w:p w:rsidR="00F33924" w:rsidRPr="00C42D4A" w:rsidRDefault="0034483F" w:rsidP="00FA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2D4A">
        <w:rPr>
          <w:rFonts w:ascii="Times New Roman" w:hAnsi="Times New Roman" w:cs="Times New Roman"/>
          <w:sz w:val="28"/>
          <w:szCs w:val="28"/>
        </w:rPr>
        <w:t>В Троицком районе отделом по труду</w:t>
      </w:r>
      <w:r w:rsidR="000C5946" w:rsidRPr="00C42D4A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C42D4A">
        <w:rPr>
          <w:rFonts w:ascii="Times New Roman" w:hAnsi="Times New Roman" w:cs="Times New Roman"/>
          <w:sz w:val="28"/>
          <w:szCs w:val="28"/>
        </w:rPr>
        <w:t xml:space="preserve"> ведется работа по снижению неформальной занятости населения и легализации индивидуального предпринимательства. Работает рабочая группа, в состав которой входят представители администрации района, фонда социального страхования, пенсионного фонда, полиции, центра занятости населения, налоговой инспекции, депутатского корпуса, предпринимательского сообщества.  В 2018 году необходимо легализовать 260 работников и индивидуальных предпринимателей. Главой района утвержден план межведомственной работы в данном направлении. Рабочая группа </w:t>
      </w:r>
      <w:r w:rsidR="00AC4277" w:rsidRPr="00C42D4A">
        <w:rPr>
          <w:rFonts w:ascii="Times New Roman" w:hAnsi="Times New Roman" w:cs="Times New Roman"/>
          <w:sz w:val="28"/>
          <w:szCs w:val="28"/>
        </w:rPr>
        <w:t>проводит заседания, на которые приглашаются индивидуальные предприниматели, работодатели, физические лица.  26 февраля 2018 года было проведено первое заседание рабочей группы,</w:t>
      </w:r>
      <w:r w:rsidR="000C5946" w:rsidRPr="00C42D4A">
        <w:rPr>
          <w:rFonts w:ascii="Times New Roman" w:hAnsi="Times New Roman" w:cs="Times New Roman"/>
          <w:sz w:val="28"/>
          <w:szCs w:val="28"/>
        </w:rPr>
        <w:t xml:space="preserve"> было приглашено 17 человек, </w:t>
      </w:r>
      <w:r w:rsidR="00AC4277" w:rsidRPr="00C42D4A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0C5946" w:rsidRPr="00C42D4A">
        <w:rPr>
          <w:rFonts w:ascii="Times New Roman" w:hAnsi="Times New Roman" w:cs="Times New Roman"/>
          <w:sz w:val="28"/>
          <w:szCs w:val="28"/>
        </w:rPr>
        <w:t>заседания</w:t>
      </w:r>
      <w:r w:rsidR="00AC4277" w:rsidRPr="00C42D4A">
        <w:rPr>
          <w:rFonts w:ascii="Times New Roman" w:hAnsi="Times New Roman" w:cs="Times New Roman"/>
          <w:sz w:val="28"/>
          <w:szCs w:val="28"/>
        </w:rPr>
        <w:t xml:space="preserve"> по 3-м физическим лицам, осуществляющим предпринимательскую деятельность без образования юридического лица,  материалы были переданы в </w:t>
      </w:r>
      <w:r w:rsidR="000C5946" w:rsidRPr="00C42D4A">
        <w:rPr>
          <w:rFonts w:ascii="Times New Roman" w:hAnsi="Times New Roman" w:cs="Times New Roman"/>
          <w:sz w:val="28"/>
          <w:szCs w:val="28"/>
        </w:rPr>
        <w:t>МО МВД “Троицкий”</w:t>
      </w:r>
      <w:r w:rsidR="00AC4277" w:rsidRPr="00C42D4A">
        <w:rPr>
          <w:rFonts w:ascii="Times New Roman" w:hAnsi="Times New Roman" w:cs="Times New Roman"/>
          <w:sz w:val="28"/>
          <w:szCs w:val="28"/>
        </w:rPr>
        <w:t>. Следующее заседание рабочей группы назначено на 06 апреля 2018 года,  на него приглашены 18 человек, которые по данным отдела по труду нарушают трудовое законодательство.  В целом проблема незаконного предпринимательства и неформальной занятости стоит очень остро в районе. Сейчас этой проблемой заинтересовалась прокуратура края, по ее заданию проводятся проверки районной прокуратурой. Конечно, кто-то скажет, что штрафы не такие уж и высокие, но каждый должен понимать, что соблюдение трудового законодательства, закона о занятости это социальная ответственность за район, за нашу с Вами жизнь в этом районе. Каждый работодатель должен нести ответственность за своих работ</w:t>
      </w:r>
      <w:r w:rsidR="00767C95" w:rsidRPr="00C42D4A">
        <w:rPr>
          <w:rFonts w:ascii="Times New Roman" w:hAnsi="Times New Roman" w:cs="Times New Roman"/>
          <w:sz w:val="28"/>
          <w:szCs w:val="28"/>
        </w:rPr>
        <w:t>ников, взаимодействовать с ними на честных партнерских условиях, чтобы наши граждане были уверены в завтрашнем дне, уверены в своих пенсионных накоплениях. Физические лица, занимающиеся предпринимательской деятельностью, обязаны регистрироваться и платить налоги. А общество не должно покрывать нечестных людей. О фактах незаконного предпринимательства,  неформальной занятости, заработной платы “в конвертах” можно сообщать в отдел по труду администрации района по телефону 222-77.</w:t>
      </w:r>
    </w:p>
    <w:sectPr w:rsidR="00F33924" w:rsidRPr="00C4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B"/>
    <w:rsid w:val="000C5946"/>
    <w:rsid w:val="000E4762"/>
    <w:rsid w:val="0034483F"/>
    <w:rsid w:val="00767C95"/>
    <w:rsid w:val="007A6DEB"/>
    <w:rsid w:val="00AC4277"/>
    <w:rsid w:val="00C42D4A"/>
    <w:rsid w:val="00F33924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ИГИССЩ</dc:creator>
  <cp:lastModifiedBy>Котыхов</cp:lastModifiedBy>
  <cp:revision>4</cp:revision>
  <cp:lastPrinted>2018-04-04T08:30:00Z</cp:lastPrinted>
  <dcterms:created xsi:type="dcterms:W3CDTF">2018-04-04T09:00:00Z</dcterms:created>
  <dcterms:modified xsi:type="dcterms:W3CDTF">2018-11-19T01:53:00Z</dcterms:modified>
</cp:coreProperties>
</file>